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BA" w:rsidRDefault="00ED27A5" w:rsidP="008F1D0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2</w:t>
      </w:r>
    </w:p>
    <w:p w:rsidR="000D25BA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государственной программе</w:t>
      </w:r>
    </w:p>
    <w:p w:rsidR="000D25BA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«Развитие культуры и туризма</w:t>
      </w:r>
    </w:p>
    <w:p w:rsidR="000D25BA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Брянской области»)</w:t>
      </w:r>
    </w:p>
    <w:p w:rsidR="000D25BA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0D25BA" w:rsidRPr="00BB75C8" w:rsidRDefault="000D25BA" w:rsidP="000D25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C3BE7" w:rsidRPr="000D25BA" w:rsidRDefault="007C3B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7C3BE7" w:rsidRPr="000D25BA" w:rsidRDefault="007C3B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бюджетам муниципальных образований</w:t>
      </w:r>
    </w:p>
    <w:p w:rsidR="007C3BE7" w:rsidRPr="000D25BA" w:rsidRDefault="007C3B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>на софинансирование объектов капитальных вложений в рамках</w:t>
      </w:r>
    </w:p>
    <w:p w:rsidR="007C3BE7" w:rsidRPr="000D25BA" w:rsidRDefault="007C3B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</w:t>
      </w:r>
      <w:r w:rsidR="000D25BA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 w:rsidRPr="000D25BA">
        <w:rPr>
          <w:rFonts w:ascii="Times New Roman" w:hAnsi="Times New Roman" w:cs="Times New Roman"/>
          <w:b w:val="0"/>
          <w:sz w:val="28"/>
          <w:szCs w:val="28"/>
        </w:rPr>
        <w:t>Развитие культуры</w:t>
      </w:r>
    </w:p>
    <w:p w:rsidR="007C3BE7" w:rsidRPr="000D25BA" w:rsidRDefault="000D25B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туризма в Брянской области»</w:t>
      </w:r>
    </w:p>
    <w:p w:rsidR="007C3BE7" w:rsidRPr="000D25BA" w:rsidRDefault="007C3B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3BE7" w:rsidRPr="007C3BE7" w:rsidRDefault="007C3B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5" w:history="1">
        <w:r w:rsidRPr="000D25B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0D25BA">
        <w:rPr>
          <w:rFonts w:ascii="Times New Roman" w:hAnsi="Times New Roman" w:cs="Times New Roman"/>
          <w:sz w:val="28"/>
          <w:szCs w:val="28"/>
        </w:rPr>
        <w:t xml:space="preserve"> </w:t>
      </w:r>
      <w:r w:rsidRPr="007C3BE7">
        <w:rPr>
          <w:rFonts w:ascii="Times New Roman" w:hAnsi="Times New Roman" w:cs="Times New Roman"/>
          <w:sz w:val="28"/>
          <w:szCs w:val="28"/>
        </w:rPr>
        <w:t>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</w:t>
      </w:r>
      <w:r w:rsidR="008F1D0E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Pr="007C3BE7">
        <w:rPr>
          <w:rFonts w:ascii="Times New Roman" w:hAnsi="Times New Roman" w:cs="Times New Roman"/>
          <w:sz w:val="28"/>
          <w:szCs w:val="28"/>
        </w:rPr>
        <w:t>, устанавливает цели и условия предоставления субсидий бюджетам муниципальных образований (далее - субсидии) на софинансирование объектов капитальных вложений муниципальной собственности в ра</w:t>
      </w:r>
      <w:r w:rsidR="000D25BA">
        <w:rPr>
          <w:rFonts w:ascii="Times New Roman" w:hAnsi="Times New Roman" w:cs="Times New Roman"/>
          <w:sz w:val="28"/>
          <w:szCs w:val="28"/>
        </w:rPr>
        <w:t>мках государственной программы «</w:t>
      </w:r>
      <w:r w:rsidRPr="007C3BE7">
        <w:rPr>
          <w:rFonts w:ascii="Times New Roman" w:hAnsi="Times New Roman" w:cs="Times New Roman"/>
          <w:sz w:val="28"/>
          <w:szCs w:val="28"/>
        </w:rPr>
        <w:t>Развитие культуры и туризма в Брянск</w:t>
      </w:r>
      <w:r w:rsidR="000D25BA">
        <w:rPr>
          <w:rFonts w:ascii="Times New Roman" w:hAnsi="Times New Roman" w:cs="Times New Roman"/>
          <w:sz w:val="28"/>
          <w:szCs w:val="28"/>
        </w:rPr>
        <w:t>ой области»</w:t>
      </w:r>
      <w:r w:rsidRPr="007C3BE7">
        <w:rPr>
          <w:rFonts w:ascii="Times New Roman" w:hAnsi="Times New Roman" w:cs="Times New Roman"/>
          <w:sz w:val="28"/>
          <w:szCs w:val="28"/>
        </w:rPr>
        <w:t>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"/>
      <w:bookmarkEnd w:id="1"/>
      <w:r w:rsidRPr="007C3BE7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 рамках реализ</w:t>
      </w:r>
      <w:r w:rsidR="000D25BA">
        <w:rPr>
          <w:rFonts w:ascii="Times New Roman" w:hAnsi="Times New Roman" w:cs="Times New Roman"/>
          <w:sz w:val="28"/>
          <w:szCs w:val="28"/>
        </w:rPr>
        <w:t>ации государственной программы «</w:t>
      </w:r>
      <w:r w:rsidRPr="007C3BE7">
        <w:rPr>
          <w:rFonts w:ascii="Times New Roman" w:hAnsi="Times New Roman" w:cs="Times New Roman"/>
          <w:sz w:val="28"/>
          <w:szCs w:val="28"/>
        </w:rPr>
        <w:t>Развитие культу</w:t>
      </w:r>
      <w:r w:rsidR="000D25BA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7C3BE7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D25BA">
        <w:rPr>
          <w:rFonts w:ascii="Times New Roman" w:hAnsi="Times New Roman" w:cs="Times New Roman"/>
          <w:sz w:val="28"/>
          <w:szCs w:val="28"/>
        </w:rPr>
        <w:t xml:space="preserve"> Строительство объектов культуры.</w:t>
      </w:r>
    </w:p>
    <w:p w:rsid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0D25BA">
        <w:rPr>
          <w:rFonts w:ascii="Times New Roman" w:hAnsi="Times New Roman" w:cs="Times New Roman"/>
          <w:sz w:val="28"/>
          <w:szCs w:val="28"/>
        </w:rPr>
        <w:t xml:space="preserve"> Р</w:t>
      </w:r>
      <w:r w:rsidRPr="007C3BE7">
        <w:rPr>
          <w:rFonts w:ascii="Times New Roman" w:hAnsi="Times New Roman" w:cs="Times New Roman"/>
          <w:sz w:val="28"/>
          <w:szCs w:val="28"/>
        </w:rPr>
        <w:t>еконструкция объектов культуры.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2.3.</w:t>
      </w:r>
      <w:r w:rsidR="000D25BA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17286A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0D25BA" w:rsidRPr="003669F9">
        <w:rPr>
          <w:rFonts w:ascii="Times New Roman" w:hAnsi="Times New Roman" w:cs="Times New Roman"/>
          <w:sz w:val="28"/>
          <w:szCs w:val="28"/>
        </w:rPr>
        <w:t>С</w:t>
      </w:r>
      <w:r w:rsidR="006564B8" w:rsidRPr="003669F9">
        <w:rPr>
          <w:rFonts w:ascii="Times New Roman" w:hAnsi="Times New Roman" w:cs="Times New Roman"/>
          <w:sz w:val="28"/>
          <w:szCs w:val="28"/>
        </w:rPr>
        <w:t>троительство</w:t>
      </w:r>
      <w:r w:rsidR="00503A45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6564B8" w:rsidRPr="003669F9">
        <w:rPr>
          <w:rFonts w:ascii="Times New Roman" w:hAnsi="Times New Roman" w:cs="Times New Roman"/>
          <w:sz w:val="28"/>
          <w:szCs w:val="28"/>
        </w:rPr>
        <w:t>(реконструкцию)</w:t>
      </w:r>
      <w:r w:rsidR="00DC5E0C" w:rsidRPr="003669F9">
        <w:rPr>
          <w:rFonts w:ascii="Times New Roman" w:hAnsi="Times New Roman" w:cs="Times New Roman"/>
          <w:sz w:val="28"/>
          <w:szCs w:val="28"/>
        </w:rPr>
        <w:t xml:space="preserve"> объектов туристского показа</w:t>
      </w:r>
      <w:r w:rsidR="00C05A7D" w:rsidRPr="003669F9">
        <w:rPr>
          <w:rFonts w:ascii="Times New Roman" w:hAnsi="Times New Roman" w:cs="Times New Roman"/>
          <w:sz w:val="28"/>
          <w:szCs w:val="28"/>
        </w:rPr>
        <w:t>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3.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а) наличие правового акта органа местного самоуправления муниципального образования, утверждающего перечень мероприятий, в целях которых предоставляется субсидия;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б) наличие ассигнований в бюджетах муниципальных образований в объеме не менее 5% объема расходного обязательства муниципального образования;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бюджету муниципального образования, в соответствии с </w:t>
      </w:r>
      <w:hyperlink r:id="rId6" w:history="1">
        <w:r w:rsidRPr="000D25BA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52694B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4. Уровень софинансирования расходных обязательств муниципальных образований, указанных в </w:t>
      </w:r>
      <w:hyperlink w:anchor="P13" w:history="1">
        <w:r w:rsidRPr="000D25BA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субсидий из </w:t>
      </w:r>
      <w:r w:rsidRPr="007C3BE7">
        <w:rPr>
          <w:rFonts w:ascii="Times New Roman" w:hAnsi="Times New Roman" w:cs="Times New Roman"/>
          <w:sz w:val="28"/>
          <w:szCs w:val="28"/>
        </w:rPr>
        <w:lastRenderedPageBreak/>
        <w:t>областного бюджета не может превышать 95% объема расходного обязательства муниципального образования.</w:t>
      </w:r>
    </w:p>
    <w:p w:rsidR="007C3BE7" w:rsidRDefault="00226F58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C3BE7" w:rsidRPr="007C3BE7">
        <w:rPr>
          <w:rFonts w:ascii="Times New Roman" w:hAnsi="Times New Roman" w:cs="Times New Roman"/>
          <w:sz w:val="28"/>
          <w:szCs w:val="28"/>
        </w:rPr>
        <w:t>Главным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508F1">
        <w:rPr>
          <w:rFonts w:ascii="Times New Roman" w:hAnsi="Times New Roman" w:cs="Times New Roman"/>
          <w:sz w:val="28"/>
          <w:szCs w:val="28"/>
        </w:rPr>
        <w:t xml:space="preserve"> распорядителя</w:t>
      </w:r>
      <w:r w:rsidR="007C3BE7" w:rsidRPr="007C3BE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C3BE7" w:rsidRPr="007C3BE7">
        <w:rPr>
          <w:rFonts w:ascii="Times New Roman" w:hAnsi="Times New Roman" w:cs="Times New Roman"/>
          <w:sz w:val="28"/>
          <w:szCs w:val="28"/>
        </w:rPr>
        <w:t xml:space="preserve"> средств областного бюджета по</w:t>
      </w:r>
      <w:r w:rsidR="00092E07">
        <w:rPr>
          <w:rFonts w:ascii="Times New Roman" w:hAnsi="Times New Roman" w:cs="Times New Roman"/>
          <w:sz w:val="28"/>
          <w:szCs w:val="28"/>
        </w:rPr>
        <w:t xml:space="preserve"> </w:t>
      </w:r>
      <w:r w:rsidR="00092E07" w:rsidRPr="00A508B2">
        <w:rPr>
          <w:rFonts w:ascii="Times New Roman" w:hAnsi="Times New Roman" w:cs="Times New Roman"/>
          <w:sz w:val="28"/>
          <w:szCs w:val="28"/>
        </w:rPr>
        <w:t>вышеуказанным</w:t>
      </w:r>
      <w:r w:rsidR="007C3BE7" w:rsidRPr="00A508B2">
        <w:rPr>
          <w:rFonts w:ascii="Times New Roman" w:hAnsi="Times New Roman" w:cs="Times New Roman"/>
          <w:sz w:val="28"/>
          <w:szCs w:val="28"/>
        </w:rPr>
        <w:t xml:space="preserve"> </w:t>
      </w:r>
      <w:r w:rsidR="005508F1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7C3BE7">
        <w:rPr>
          <w:rFonts w:ascii="Times New Roman" w:hAnsi="Times New Roman" w:cs="Times New Roman"/>
          <w:sz w:val="28"/>
          <w:szCs w:val="28"/>
        </w:rPr>
        <w:t>являю</w:t>
      </w:r>
      <w:r w:rsidR="007C3BE7" w:rsidRPr="007C3BE7">
        <w:rPr>
          <w:rFonts w:ascii="Times New Roman" w:hAnsi="Times New Roman" w:cs="Times New Roman"/>
          <w:sz w:val="28"/>
          <w:szCs w:val="28"/>
        </w:rPr>
        <w:t>тся</w:t>
      </w:r>
      <w:r w:rsidR="00A2045B" w:rsidRPr="007C3BE7">
        <w:rPr>
          <w:rFonts w:ascii="Times New Roman" w:hAnsi="Times New Roman" w:cs="Times New Roman"/>
          <w:sz w:val="28"/>
          <w:szCs w:val="28"/>
        </w:rPr>
        <w:t>:</w:t>
      </w:r>
    </w:p>
    <w:p w:rsidR="007C3BE7" w:rsidRPr="003669F9" w:rsidRDefault="00092E0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 xml:space="preserve">на цели, определенные </w:t>
      </w:r>
      <w:r w:rsidR="000D25BA" w:rsidRPr="003669F9">
        <w:rPr>
          <w:rFonts w:ascii="Times New Roman" w:hAnsi="Times New Roman" w:cs="Times New Roman"/>
          <w:sz w:val="28"/>
          <w:szCs w:val="28"/>
        </w:rPr>
        <w:t xml:space="preserve">в </w:t>
      </w:r>
      <w:r w:rsidR="00A508B2" w:rsidRPr="003669F9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CF57F8" w:rsidRPr="003669F9">
        <w:rPr>
          <w:rFonts w:ascii="Times New Roman" w:hAnsi="Times New Roman" w:cs="Times New Roman"/>
          <w:sz w:val="28"/>
          <w:szCs w:val="28"/>
        </w:rPr>
        <w:t>2.1</w:t>
      </w:r>
      <w:r w:rsidR="0005752B">
        <w:rPr>
          <w:rFonts w:ascii="Times New Roman" w:hAnsi="Times New Roman" w:cs="Times New Roman"/>
          <w:sz w:val="28"/>
          <w:szCs w:val="28"/>
        </w:rPr>
        <w:t xml:space="preserve">, </w:t>
      </w:r>
      <w:r w:rsidR="007C3BE7" w:rsidRPr="003669F9">
        <w:rPr>
          <w:rFonts w:ascii="Times New Roman" w:hAnsi="Times New Roman" w:cs="Times New Roman"/>
          <w:sz w:val="28"/>
          <w:szCs w:val="28"/>
        </w:rPr>
        <w:t xml:space="preserve">2.2. </w:t>
      </w:r>
      <w:r w:rsidR="006D0C14"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40693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F12DB" w:rsidRPr="003669F9">
        <w:rPr>
          <w:rFonts w:ascii="Times New Roman" w:hAnsi="Times New Roman" w:cs="Times New Roman"/>
          <w:sz w:val="28"/>
          <w:szCs w:val="28"/>
        </w:rPr>
        <w:t xml:space="preserve">Порядка - </w:t>
      </w:r>
      <w:r w:rsidR="007C3BE7" w:rsidRPr="003669F9">
        <w:rPr>
          <w:rFonts w:ascii="Times New Roman" w:hAnsi="Times New Roman" w:cs="Times New Roman"/>
          <w:sz w:val="28"/>
          <w:szCs w:val="28"/>
        </w:rPr>
        <w:t>департамент</w:t>
      </w:r>
      <w:r w:rsidR="00CF57F8" w:rsidRPr="003669F9">
        <w:rPr>
          <w:rFonts w:ascii="Times New Roman" w:hAnsi="Times New Roman" w:cs="Times New Roman"/>
          <w:sz w:val="28"/>
          <w:szCs w:val="28"/>
        </w:rPr>
        <w:t xml:space="preserve"> строительства Брянской области;</w:t>
      </w:r>
    </w:p>
    <w:p w:rsidR="007C3BE7" w:rsidRPr="007C3BE7" w:rsidRDefault="00092E0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 xml:space="preserve">на цели, определенные </w:t>
      </w:r>
      <w:r w:rsidR="009F12DB" w:rsidRPr="003669F9">
        <w:rPr>
          <w:rFonts w:ascii="Times New Roman" w:hAnsi="Times New Roman" w:cs="Times New Roman"/>
          <w:sz w:val="28"/>
          <w:szCs w:val="28"/>
        </w:rPr>
        <w:t>в п</w:t>
      </w:r>
      <w:r w:rsidR="00A508B2" w:rsidRPr="003669F9">
        <w:rPr>
          <w:rFonts w:ascii="Times New Roman" w:hAnsi="Times New Roman" w:cs="Times New Roman"/>
          <w:sz w:val="28"/>
          <w:szCs w:val="28"/>
        </w:rPr>
        <w:t>одпункте</w:t>
      </w:r>
      <w:r w:rsidR="009F12DB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7C3BE7" w:rsidRPr="003669F9">
        <w:rPr>
          <w:rFonts w:ascii="Times New Roman" w:hAnsi="Times New Roman" w:cs="Times New Roman"/>
          <w:sz w:val="28"/>
          <w:szCs w:val="28"/>
        </w:rPr>
        <w:t xml:space="preserve">2.3. </w:t>
      </w:r>
      <w:r w:rsidR="006D0C14"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40693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F12DB" w:rsidRPr="003669F9">
        <w:rPr>
          <w:rFonts w:ascii="Times New Roman" w:hAnsi="Times New Roman" w:cs="Times New Roman"/>
          <w:sz w:val="28"/>
          <w:szCs w:val="28"/>
        </w:rPr>
        <w:t xml:space="preserve">Порядка - </w:t>
      </w:r>
      <w:r w:rsidR="007C3BE7" w:rsidRPr="003669F9">
        <w:rPr>
          <w:rFonts w:ascii="Times New Roman" w:hAnsi="Times New Roman" w:cs="Times New Roman"/>
          <w:sz w:val="28"/>
          <w:szCs w:val="28"/>
        </w:rPr>
        <w:t>департамент культуры Брянской области</w:t>
      </w:r>
      <w:r w:rsidR="00CF57F8" w:rsidRPr="003669F9">
        <w:rPr>
          <w:rFonts w:ascii="Times New Roman" w:hAnsi="Times New Roman" w:cs="Times New Roman"/>
          <w:sz w:val="28"/>
          <w:szCs w:val="28"/>
        </w:rPr>
        <w:t>.</w:t>
      </w:r>
    </w:p>
    <w:p w:rsid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осуществля</w:t>
      </w:r>
      <w:r w:rsidR="005508F1">
        <w:rPr>
          <w:rFonts w:ascii="Times New Roman" w:hAnsi="Times New Roman" w:cs="Times New Roman"/>
          <w:sz w:val="28"/>
          <w:szCs w:val="28"/>
        </w:rPr>
        <w:t>ю</w:t>
      </w:r>
      <w:r w:rsidRPr="007C3BE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12DB" w:rsidRPr="003669F9" w:rsidRDefault="00342722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3"/>
      <w:bookmarkEnd w:id="2"/>
      <w:r w:rsidRPr="003669F9">
        <w:rPr>
          <w:rFonts w:ascii="Times New Roman" w:hAnsi="Times New Roman" w:cs="Times New Roman"/>
          <w:sz w:val="28"/>
          <w:szCs w:val="28"/>
        </w:rPr>
        <w:t xml:space="preserve">по целям, определенным в </w:t>
      </w:r>
      <w:r w:rsidR="0005752B">
        <w:rPr>
          <w:rFonts w:ascii="Times New Roman" w:hAnsi="Times New Roman" w:cs="Times New Roman"/>
          <w:sz w:val="28"/>
          <w:szCs w:val="28"/>
        </w:rPr>
        <w:t xml:space="preserve">подпунктах 2.1, </w:t>
      </w:r>
      <w:r w:rsidR="00A508B2" w:rsidRPr="003669F9">
        <w:rPr>
          <w:rFonts w:ascii="Times New Roman" w:hAnsi="Times New Roman" w:cs="Times New Roman"/>
          <w:sz w:val="28"/>
          <w:szCs w:val="28"/>
        </w:rPr>
        <w:t xml:space="preserve">2.2. </w:t>
      </w:r>
      <w:r w:rsidR="006D0C14"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05752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F12DB" w:rsidRPr="003669F9">
        <w:rPr>
          <w:rFonts w:ascii="Times New Roman" w:hAnsi="Times New Roman" w:cs="Times New Roman"/>
          <w:sz w:val="28"/>
          <w:szCs w:val="28"/>
        </w:rPr>
        <w:t>Порядка - департамент</w:t>
      </w:r>
      <w:r w:rsidRPr="003669F9">
        <w:rPr>
          <w:rFonts w:ascii="Times New Roman" w:hAnsi="Times New Roman" w:cs="Times New Roman"/>
          <w:sz w:val="28"/>
          <w:szCs w:val="28"/>
        </w:rPr>
        <w:t xml:space="preserve"> строительства Брянской области;</w:t>
      </w:r>
    </w:p>
    <w:p w:rsidR="009F12DB" w:rsidRPr="003669F9" w:rsidRDefault="006D0C14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по целям, определенным в</w:t>
      </w:r>
      <w:r w:rsidR="00A508B2" w:rsidRPr="003669F9">
        <w:rPr>
          <w:rFonts w:ascii="Times New Roman" w:hAnsi="Times New Roman" w:cs="Times New Roman"/>
          <w:sz w:val="28"/>
          <w:szCs w:val="28"/>
        </w:rPr>
        <w:t xml:space="preserve"> подпункте 2.3. </w:t>
      </w:r>
      <w:r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05752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F12DB" w:rsidRPr="003669F9">
        <w:rPr>
          <w:rFonts w:ascii="Times New Roman" w:hAnsi="Times New Roman" w:cs="Times New Roman"/>
          <w:sz w:val="28"/>
          <w:szCs w:val="28"/>
        </w:rPr>
        <w:t>Порядка - департамент культуры Брянской области</w:t>
      </w:r>
      <w:r w:rsidR="00342722" w:rsidRPr="003669F9">
        <w:rPr>
          <w:rFonts w:ascii="Times New Roman" w:hAnsi="Times New Roman" w:cs="Times New Roman"/>
          <w:sz w:val="28"/>
          <w:szCs w:val="28"/>
        </w:rPr>
        <w:t>.</w:t>
      </w:r>
    </w:p>
    <w:p w:rsidR="007C3BE7" w:rsidRPr="003669F9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 xml:space="preserve">7. Критериями отбора муниципальных образований для предоставления субсидий </w:t>
      </w:r>
      <w:r w:rsidR="009F12DB" w:rsidRPr="003669F9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3669F9">
        <w:rPr>
          <w:rFonts w:ascii="Times New Roman" w:hAnsi="Times New Roman" w:cs="Times New Roman"/>
          <w:sz w:val="28"/>
          <w:szCs w:val="28"/>
        </w:rPr>
        <w:t>: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 xml:space="preserve">отсутствие в муниципальном </w:t>
      </w:r>
      <w:r w:rsidR="005A1893" w:rsidRPr="003669F9">
        <w:rPr>
          <w:rFonts w:ascii="Times New Roman" w:hAnsi="Times New Roman" w:cs="Times New Roman"/>
          <w:sz w:val="28"/>
          <w:szCs w:val="28"/>
        </w:rPr>
        <w:t xml:space="preserve">образовании учреждений культуры, объектов </w:t>
      </w:r>
      <w:r w:rsidR="00A2045B" w:rsidRPr="003669F9">
        <w:rPr>
          <w:rFonts w:ascii="Times New Roman" w:hAnsi="Times New Roman" w:cs="Times New Roman"/>
          <w:sz w:val="28"/>
          <w:szCs w:val="28"/>
        </w:rPr>
        <w:t>туристского</w:t>
      </w:r>
      <w:r w:rsidR="005A1893" w:rsidRPr="003669F9">
        <w:rPr>
          <w:rFonts w:ascii="Times New Roman" w:hAnsi="Times New Roman" w:cs="Times New Roman"/>
          <w:sz w:val="28"/>
          <w:szCs w:val="28"/>
        </w:rPr>
        <w:t xml:space="preserve"> показа;</w:t>
      </w:r>
      <w:r w:rsidR="005A1893">
        <w:rPr>
          <w:rFonts w:ascii="Times New Roman" w:hAnsi="Times New Roman" w:cs="Times New Roman"/>
          <w:sz w:val="28"/>
          <w:szCs w:val="28"/>
        </w:rPr>
        <w:t xml:space="preserve"> </w:t>
      </w:r>
      <w:r w:rsidRPr="007C3BE7">
        <w:rPr>
          <w:rFonts w:ascii="Times New Roman" w:hAnsi="Times New Roman" w:cs="Times New Roman"/>
          <w:sz w:val="28"/>
          <w:szCs w:val="28"/>
        </w:rPr>
        <w:t>либо наличие зданий, имеющих высокий процент износа; либо не соответствующих действующим нормам и требованиям; либо отсутствие у учреждений культуры</w:t>
      </w:r>
      <w:r w:rsidR="00342722">
        <w:rPr>
          <w:rFonts w:ascii="Times New Roman" w:hAnsi="Times New Roman" w:cs="Times New Roman"/>
          <w:sz w:val="28"/>
          <w:szCs w:val="28"/>
        </w:rPr>
        <w:t xml:space="preserve">, объектов туристского показа </w:t>
      </w:r>
      <w:r w:rsidRPr="007C3BE7">
        <w:rPr>
          <w:rFonts w:ascii="Times New Roman" w:hAnsi="Times New Roman" w:cs="Times New Roman"/>
          <w:sz w:val="28"/>
          <w:szCs w:val="28"/>
        </w:rPr>
        <w:t xml:space="preserve"> в собственности зданий;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год;</w:t>
      </w:r>
    </w:p>
    <w:p w:rsidR="007C3BE7" w:rsidRDefault="007C3BE7" w:rsidP="00A508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наличие объектов незавершенного строительства;</w:t>
      </w:r>
    </w:p>
    <w:p w:rsidR="007C3BE7" w:rsidRPr="007C3BE7" w:rsidRDefault="009F12DB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Главные распорядители</w:t>
      </w:r>
      <w:r w:rsidR="007C3BE7" w:rsidRPr="007C3BE7">
        <w:rPr>
          <w:rFonts w:ascii="Times New Roman" w:hAnsi="Times New Roman" w:cs="Times New Roman"/>
          <w:sz w:val="28"/>
          <w:szCs w:val="28"/>
        </w:rPr>
        <w:t xml:space="preserve"> бюджетных средств с учетом критериев, перечисленных в </w:t>
      </w:r>
      <w:hyperlink w:anchor="P23" w:history="1">
        <w:r w:rsidR="007C3BE7" w:rsidRPr="00A508B2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определяю</w:t>
      </w:r>
      <w:r w:rsidR="007C3BE7" w:rsidRPr="007C3BE7">
        <w:rPr>
          <w:rFonts w:ascii="Times New Roman" w:hAnsi="Times New Roman" w:cs="Times New Roman"/>
          <w:sz w:val="28"/>
          <w:szCs w:val="28"/>
        </w:rPr>
        <w:t xml:space="preserve">т перечень муниципальных образований для предоставления субсидий на цели, указанные в </w:t>
      </w:r>
      <w:hyperlink w:anchor="P13" w:history="1">
        <w:r w:rsidR="007C3BE7" w:rsidRPr="00A508B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7C3BE7"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C3BE7" w:rsidRPr="00574894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894">
        <w:rPr>
          <w:rFonts w:ascii="Times New Roman" w:hAnsi="Times New Roman" w:cs="Times New Roman"/>
          <w:sz w:val="28"/>
          <w:szCs w:val="28"/>
        </w:rPr>
        <w:t xml:space="preserve">9. </w:t>
      </w:r>
      <w:r w:rsidR="00574894" w:rsidRPr="00574894">
        <w:rPr>
          <w:rFonts w:ascii="Times New Roman" w:hAnsi="Times New Roman" w:cs="Times New Roman"/>
          <w:sz w:val="28"/>
          <w:szCs w:val="28"/>
        </w:rPr>
        <w:t>Распределение субсидий между бюджетами муниципа</w:t>
      </w:r>
      <w:r w:rsidR="0005752B">
        <w:rPr>
          <w:rFonts w:ascii="Times New Roman" w:hAnsi="Times New Roman" w:cs="Times New Roman"/>
          <w:sz w:val="28"/>
          <w:szCs w:val="28"/>
        </w:rPr>
        <w:t>льных образований утверждается з</w:t>
      </w:r>
      <w:r w:rsidR="00574894" w:rsidRPr="00574894">
        <w:rPr>
          <w:rFonts w:ascii="Times New Roman" w:hAnsi="Times New Roman" w:cs="Times New Roman"/>
          <w:sz w:val="28"/>
          <w:szCs w:val="28"/>
        </w:rPr>
        <w:t>аконом Брянской области об областном бюджете на соответствующий финансовый год</w:t>
      </w:r>
      <w:r w:rsidR="00AF7AFD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574894" w:rsidRPr="00574894">
        <w:rPr>
          <w:rFonts w:ascii="Times New Roman" w:hAnsi="Times New Roman" w:cs="Times New Roman"/>
          <w:sz w:val="28"/>
          <w:szCs w:val="28"/>
        </w:rPr>
        <w:t>. Внесение изменений осуществляется в соответствии</w:t>
      </w:r>
      <w:r w:rsidR="0005752B">
        <w:rPr>
          <w:rFonts w:ascii="Times New Roman" w:hAnsi="Times New Roman" w:cs="Times New Roman"/>
          <w:sz w:val="28"/>
          <w:szCs w:val="28"/>
        </w:rPr>
        <w:t xml:space="preserve"> с Законом Брянской области от 2 ноября </w:t>
      </w:r>
      <w:r w:rsidR="00574894" w:rsidRPr="00574894">
        <w:rPr>
          <w:rFonts w:ascii="Times New Roman" w:hAnsi="Times New Roman" w:cs="Times New Roman"/>
          <w:sz w:val="28"/>
          <w:szCs w:val="28"/>
        </w:rPr>
        <w:t xml:space="preserve">2016 </w:t>
      </w:r>
      <w:r w:rsidR="0005752B">
        <w:rPr>
          <w:rFonts w:ascii="Times New Roman" w:hAnsi="Times New Roman" w:cs="Times New Roman"/>
          <w:sz w:val="28"/>
          <w:szCs w:val="28"/>
        </w:rPr>
        <w:t xml:space="preserve">года </w:t>
      </w:r>
      <w:r w:rsidR="00574894" w:rsidRPr="00574894">
        <w:rPr>
          <w:rFonts w:ascii="Times New Roman" w:hAnsi="Times New Roman" w:cs="Times New Roman"/>
          <w:sz w:val="28"/>
          <w:szCs w:val="28"/>
        </w:rPr>
        <w:t>№ 89-З «О межбюджетных отношениях в Брянской области». Перечень объектов капитальных вложений утверждается нормативными правовыми актами Брянской области.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10. Субсидии предоставляются на основании Соглашения о предоставлении субсидии, заключаемого между главным</w:t>
      </w:r>
      <w:r w:rsidR="00636B48">
        <w:rPr>
          <w:rFonts w:ascii="Times New Roman" w:hAnsi="Times New Roman" w:cs="Times New Roman"/>
          <w:sz w:val="28"/>
          <w:szCs w:val="28"/>
        </w:rPr>
        <w:t xml:space="preserve"> распорядителем</w:t>
      </w:r>
      <w:r w:rsidRPr="007C3BE7">
        <w:rPr>
          <w:rFonts w:ascii="Times New Roman" w:hAnsi="Times New Roman" w:cs="Times New Roman"/>
          <w:sz w:val="28"/>
          <w:szCs w:val="28"/>
        </w:rPr>
        <w:t xml:space="preserve"> бюджетных средств и администрациями муниципальных образований Брянской области.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lastRenderedPageBreak/>
        <w:t>11. Главн</w:t>
      </w:r>
      <w:r w:rsidR="009C02DC">
        <w:rPr>
          <w:rFonts w:ascii="Times New Roman" w:hAnsi="Times New Roman" w:cs="Times New Roman"/>
          <w:sz w:val="28"/>
          <w:szCs w:val="28"/>
        </w:rPr>
        <w:t>ые распорядители</w:t>
      </w:r>
      <w:r w:rsidRPr="007C3BE7">
        <w:rPr>
          <w:rFonts w:ascii="Times New Roman" w:hAnsi="Times New Roman" w:cs="Times New Roman"/>
          <w:sz w:val="28"/>
          <w:szCs w:val="28"/>
        </w:rPr>
        <w:t xml:space="preserve"> бюджетных средств перечисля</w:t>
      </w:r>
      <w:r w:rsidR="005A1893">
        <w:rPr>
          <w:rFonts w:ascii="Times New Roman" w:hAnsi="Times New Roman" w:cs="Times New Roman"/>
          <w:sz w:val="28"/>
          <w:szCs w:val="28"/>
        </w:rPr>
        <w:t>ю</w:t>
      </w:r>
      <w:r w:rsidRPr="007C3BE7">
        <w:rPr>
          <w:rFonts w:ascii="Times New Roman" w:hAnsi="Times New Roman" w:cs="Times New Roman"/>
          <w:sz w:val="28"/>
          <w:szCs w:val="28"/>
        </w:rPr>
        <w:t>т субсиди</w:t>
      </w:r>
      <w:r w:rsidR="009C02DC">
        <w:rPr>
          <w:rFonts w:ascii="Times New Roman" w:hAnsi="Times New Roman" w:cs="Times New Roman"/>
          <w:sz w:val="28"/>
          <w:szCs w:val="28"/>
        </w:rPr>
        <w:t>и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из областного бюджета в бюджет муниципального образования в установленном порядке на счет, открытый территориальному органу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12. Администрации муниципальных образований осуществляют закупку работ на реализацию целей, предусмотренных </w:t>
      </w:r>
      <w:hyperlink w:anchor="P13" w:history="1">
        <w:r w:rsidRPr="00A508B2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Федеральным </w:t>
      </w:r>
      <w:hyperlink r:id="rId7" w:history="1">
        <w:r w:rsidRPr="00A508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508B2">
        <w:rPr>
          <w:rFonts w:ascii="Times New Roman" w:hAnsi="Times New Roman" w:cs="Times New Roman"/>
          <w:sz w:val="28"/>
          <w:szCs w:val="28"/>
        </w:rPr>
        <w:t xml:space="preserve"> от 5 апреля 2013 года N 44-ФЗ «</w:t>
      </w:r>
      <w:r w:rsidRPr="007C3BE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A508B2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7C3BE7">
        <w:rPr>
          <w:rFonts w:ascii="Times New Roman" w:hAnsi="Times New Roman" w:cs="Times New Roman"/>
          <w:sz w:val="28"/>
          <w:szCs w:val="28"/>
        </w:rPr>
        <w:t>.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13. Администрации муниципальных образований обеспечивают предоставление отчетов, согласно ср</w:t>
      </w:r>
      <w:r w:rsidR="00636B48">
        <w:rPr>
          <w:rFonts w:ascii="Times New Roman" w:hAnsi="Times New Roman" w:cs="Times New Roman"/>
          <w:sz w:val="28"/>
          <w:szCs w:val="28"/>
        </w:rPr>
        <w:t>окам и формам, предусмотренным с</w:t>
      </w:r>
      <w:r w:rsidRPr="007C3BE7">
        <w:rPr>
          <w:rFonts w:ascii="Times New Roman" w:hAnsi="Times New Roman" w:cs="Times New Roman"/>
          <w:sz w:val="28"/>
          <w:szCs w:val="28"/>
        </w:rPr>
        <w:t>оглашением о предоставлении субсидии бюджету муниципального образования.</w:t>
      </w:r>
    </w:p>
    <w:p w:rsidR="007C3BE7" w:rsidRPr="003669F9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4"/>
      <w:bookmarkEnd w:id="3"/>
      <w:r w:rsidRPr="003669F9">
        <w:rPr>
          <w:rFonts w:ascii="Times New Roman" w:hAnsi="Times New Roman" w:cs="Times New Roman"/>
          <w:sz w:val="28"/>
          <w:szCs w:val="28"/>
        </w:rPr>
        <w:t>13.</w:t>
      </w:r>
      <w:r w:rsidR="00962A95">
        <w:rPr>
          <w:rFonts w:ascii="Times New Roman" w:hAnsi="Times New Roman" w:cs="Times New Roman"/>
          <w:sz w:val="28"/>
          <w:szCs w:val="28"/>
        </w:rPr>
        <w:t>1. Показателями результатов</w:t>
      </w:r>
      <w:r w:rsidRPr="003669F9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</w:t>
      </w:r>
      <w:r w:rsidR="00636B48">
        <w:rPr>
          <w:rFonts w:ascii="Times New Roman" w:hAnsi="Times New Roman" w:cs="Times New Roman"/>
          <w:sz w:val="28"/>
          <w:szCs w:val="28"/>
        </w:rPr>
        <w:t>количество мест или площадь</w:t>
      </w:r>
      <w:r w:rsidRPr="003669F9">
        <w:rPr>
          <w:rFonts w:ascii="Times New Roman" w:hAnsi="Times New Roman" w:cs="Times New Roman"/>
          <w:sz w:val="28"/>
          <w:szCs w:val="28"/>
        </w:rPr>
        <w:t xml:space="preserve"> введенных в эксплуатацию объектов культуры, </w:t>
      </w:r>
      <w:r w:rsidR="00342722" w:rsidRPr="003669F9">
        <w:rPr>
          <w:rFonts w:ascii="Times New Roman" w:hAnsi="Times New Roman" w:cs="Times New Roman"/>
          <w:sz w:val="28"/>
          <w:szCs w:val="28"/>
        </w:rPr>
        <w:t xml:space="preserve">туристского показа, </w:t>
      </w:r>
      <w:r w:rsidRPr="003669F9">
        <w:rPr>
          <w:rFonts w:ascii="Times New Roman" w:hAnsi="Times New Roman" w:cs="Times New Roman"/>
          <w:sz w:val="28"/>
          <w:szCs w:val="28"/>
        </w:rPr>
        <w:t>процент строительной готовности объекта.</w:t>
      </w:r>
    </w:p>
    <w:p w:rsidR="00342722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5"/>
      <w:bookmarkEnd w:id="4"/>
      <w:r w:rsidRPr="003669F9">
        <w:rPr>
          <w:rFonts w:ascii="Times New Roman" w:hAnsi="Times New Roman" w:cs="Times New Roman"/>
          <w:sz w:val="28"/>
          <w:szCs w:val="28"/>
        </w:rPr>
        <w:t>13.2. Оценка эффективности использования муниципальными образованиями субсидии осуществляется</w:t>
      </w:r>
      <w:r w:rsidR="00FB7514" w:rsidRPr="003669F9">
        <w:rPr>
          <w:rFonts w:ascii="Times New Roman" w:hAnsi="Times New Roman" w:cs="Times New Roman"/>
          <w:sz w:val="28"/>
          <w:szCs w:val="28"/>
        </w:rPr>
        <w:t xml:space="preserve"> главными распорядителями бюджетных</w:t>
      </w:r>
      <w:r w:rsidR="008E0644" w:rsidRPr="003669F9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5660F" w:rsidRPr="003669F9">
        <w:rPr>
          <w:rFonts w:ascii="Times New Roman" w:hAnsi="Times New Roman" w:cs="Times New Roman"/>
          <w:sz w:val="28"/>
          <w:szCs w:val="28"/>
        </w:rPr>
        <w:t xml:space="preserve">, </w:t>
      </w:r>
      <w:r w:rsidRPr="003669F9">
        <w:rPr>
          <w:rFonts w:ascii="Times New Roman" w:hAnsi="Times New Roman" w:cs="Times New Roman"/>
          <w:sz w:val="28"/>
          <w:szCs w:val="28"/>
        </w:rPr>
        <w:t>исходя из достижения</w:t>
      </w:r>
      <w:r w:rsidRPr="007C3BE7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значен</w:t>
      </w:r>
      <w:r w:rsidR="00962A95">
        <w:rPr>
          <w:rFonts w:ascii="Times New Roman" w:hAnsi="Times New Roman" w:cs="Times New Roman"/>
          <w:sz w:val="28"/>
          <w:szCs w:val="28"/>
        </w:rPr>
        <w:t>ия показателя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предоставления субсидии. </w:t>
      </w:r>
    </w:p>
    <w:p w:rsidR="007C3BE7" w:rsidRPr="007C3BE7" w:rsidRDefault="007C3BE7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Критерием оценки эффективности использования субсидий является достижение значения цел</w:t>
      </w:r>
      <w:r w:rsidR="00962A95">
        <w:rPr>
          <w:rFonts w:ascii="Times New Roman" w:hAnsi="Times New Roman" w:cs="Times New Roman"/>
          <w:sz w:val="28"/>
          <w:szCs w:val="28"/>
        </w:rPr>
        <w:t>евого показателя результата</w:t>
      </w:r>
      <w:r w:rsidR="00636B48">
        <w:rPr>
          <w:rFonts w:ascii="Times New Roman" w:hAnsi="Times New Roman" w:cs="Times New Roman"/>
          <w:sz w:val="28"/>
          <w:szCs w:val="28"/>
        </w:rPr>
        <w:t>, установленного с</w:t>
      </w:r>
      <w:r w:rsidRPr="007C3BE7">
        <w:rPr>
          <w:rFonts w:ascii="Times New Roman" w:hAnsi="Times New Roman" w:cs="Times New Roman"/>
          <w:sz w:val="28"/>
          <w:szCs w:val="28"/>
        </w:rPr>
        <w:t>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период.</w:t>
      </w:r>
    </w:p>
    <w:p w:rsidR="00A508B2" w:rsidRPr="007C3BE7" w:rsidRDefault="007C3BE7" w:rsidP="006D6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7"/>
      <w:bookmarkEnd w:id="5"/>
      <w:r w:rsidRPr="007C3BE7">
        <w:rPr>
          <w:rFonts w:ascii="Times New Roman" w:hAnsi="Times New Roman" w:cs="Times New Roman"/>
          <w:sz w:val="28"/>
          <w:szCs w:val="28"/>
        </w:rPr>
        <w:t>14. В случае если муниципальным</w:t>
      </w:r>
      <w:r w:rsidR="00DE592E">
        <w:rPr>
          <w:rFonts w:ascii="Times New Roman" w:hAnsi="Times New Roman" w:cs="Times New Roman"/>
          <w:sz w:val="28"/>
          <w:szCs w:val="28"/>
        </w:rPr>
        <w:t>и образованиями</w:t>
      </w:r>
      <w:r w:rsidRPr="007C3BE7">
        <w:rPr>
          <w:rFonts w:ascii="Times New Roman" w:hAnsi="Times New Roman" w:cs="Times New Roman"/>
          <w:sz w:val="28"/>
          <w:szCs w:val="28"/>
        </w:rPr>
        <w:t xml:space="preserve"> по состоянию на 31 декабря соответствующего финансового года при предоставлении субсидии допущены нарушения обязательств, предусмотренных </w:t>
      </w:r>
      <w:r w:rsidR="00636B48">
        <w:rPr>
          <w:rFonts w:ascii="Times New Roman" w:hAnsi="Times New Roman" w:cs="Times New Roman"/>
          <w:sz w:val="28"/>
          <w:szCs w:val="28"/>
        </w:rPr>
        <w:t>с</w:t>
      </w:r>
      <w:r w:rsidR="006D0C14">
        <w:rPr>
          <w:rFonts w:ascii="Times New Roman" w:hAnsi="Times New Roman" w:cs="Times New Roman"/>
          <w:sz w:val="28"/>
          <w:szCs w:val="28"/>
        </w:rPr>
        <w:t>оглашением в соответствии с пунктами 13.1 и 13.2</w:t>
      </w:r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</w:t>
      </w:r>
      <w:r w:rsidR="00962A95">
        <w:rPr>
          <w:rFonts w:ascii="Times New Roman" w:hAnsi="Times New Roman" w:cs="Times New Roman"/>
          <w:sz w:val="28"/>
          <w:szCs w:val="28"/>
        </w:rPr>
        <w:t>й показателей результатов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муниципального образования в областной бюджет в срок до 1 июня года, следующего за годом предоставления субсидии (V</w:t>
      </w:r>
      <w:r w:rsidRPr="007C3BE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7C3BE7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7C3BE7" w:rsidRPr="007C3BE7" w:rsidRDefault="007C3BE7" w:rsidP="006D62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Vвозврата = (Vсубсидии x k x m / n) x 0,1, где: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Vсубсидии - размер субсидии, предоставленной бюджету муниципального образования в отчетном финансовом году;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m - количес</w:t>
      </w:r>
      <w:r w:rsidR="00962A95">
        <w:rPr>
          <w:rFonts w:ascii="Times New Roman" w:hAnsi="Times New Roman" w:cs="Times New Roman"/>
          <w:sz w:val="28"/>
          <w:szCs w:val="28"/>
        </w:rPr>
        <w:t>тво показателей результатов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субсидии, по которым индекс, отражающий уровень недостижения i-</w:t>
      </w:r>
      <w:r w:rsidR="00962A95">
        <w:rPr>
          <w:rFonts w:ascii="Times New Roman" w:hAnsi="Times New Roman" w:cs="Times New Roman"/>
          <w:sz w:val="28"/>
          <w:szCs w:val="28"/>
        </w:rPr>
        <w:t>го показателя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субсидии, имеет положительное значение;</w:t>
      </w:r>
    </w:p>
    <w:p w:rsidR="007C3BE7" w:rsidRPr="007C3BE7" w:rsidRDefault="007C3BE7" w:rsidP="00A508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n - общее количес</w:t>
      </w:r>
      <w:r w:rsidR="00962A95">
        <w:rPr>
          <w:rFonts w:ascii="Times New Roman" w:hAnsi="Times New Roman" w:cs="Times New Roman"/>
          <w:sz w:val="28"/>
          <w:szCs w:val="28"/>
        </w:rPr>
        <w:t>тво показателей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субсидии;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k - коэффициент возврата субсидии.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lastRenderedPageBreak/>
        <w:t>При расчете объема средств, подлежащих возврату из бюджета муниципального образования в областной бюджет, в размере субсидии, предоставленной бюджету муниципального образования в отчетном финансовом году (Vсубсидии), не учитывается размер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доходов областного бюджета, осуществляющим администрирование доходов областного бюджета от возврата остатков субсидий.</w:t>
      </w:r>
    </w:p>
    <w:p w:rsidR="007C3BE7" w:rsidRPr="007C3BE7" w:rsidRDefault="007C3BE7" w:rsidP="006D6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7C3BE7" w:rsidRPr="007C3BE7" w:rsidRDefault="007C3BE7" w:rsidP="006D621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C3BE7">
        <w:rPr>
          <w:rFonts w:ascii="Times New Roman" w:hAnsi="Times New Roman" w:cs="Times New Roman"/>
          <w:sz w:val="28"/>
          <w:szCs w:val="28"/>
          <w:lang w:val="en-US"/>
        </w:rPr>
        <w:t xml:space="preserve">k = SUM Di / m, </w:t>
      </w:r>
      <w:r w:rsidRPr="007C3BE7">
        <w:rPr>
          <w:rFonts w:ascii="Times New Roman" w:hAnsi="Times New Roman" w:cs="Times New Roman"/>
          <w:sz w:val="28"/>
          <w:szCs w:val="28"/>
        </w:rPr>
        <w:t>где</w:t>
      </w:r>
      <w:r w:rsidRPr="007C3BE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Di - индекс, отражающий уровень недостижения i-го показателя резуль</w:t>
      </w:r>
      <w:r w:rsidR="00962A95">
        <w:rPr>
          <w:rFonts w:ascii="Times New Roman" w:hAnsi="Times New Roman" w:cs="Times New Roman"/>
          <w:sz w:val="28"/>
          <w:szCs w:val="28"/>
        </w:rPr>
        <w:t>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7C3BE7" w:rsidRPr="007C3BE7" w:rsidRDefault="007C3BE7" w:rsidP="00A508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недостижения </w:t>
      </w:r>
      <w:r w:rsidR="00962A95">
        <w:rPr>
          <w:rFonts w:ascii="Times New Roman" w:hAnsi="Times New Roman" w:cs="Times New Roman"/>
          <w:sz w:val="28"/>
          <w:szCs w:val="28"/>
        </w:rPr>
        <w:t>i-го показателя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7C3BE7" w:rsidRPr="007C3BE7" w:rsidRDefault="007C3BE7" w:rsidP="006D621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Индекс, отражающий уровень недостижения </w:t>
      </w:r>
      <w:r w:rsidR="00962A95">
        <w:rPr>
          <w:rFonts w:ascii="Times New Roman" w:hAnsi="Times New Roman" w:cs="Times New Roman"/>
          <w:sz w:val="28"/>
          <w:szCs w:val="28"/>
        </w:rPr>
        <w:t>i-го показателя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субсидии, определяется по формуле:</w:t>
      </w:r>
    </w:p>
    <w:p w:rsidR="007C3BE7" w:rsidRPr="007C3BE7" w:rsidRDefault="007C3BE7" w:rsidP="006D62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Di = 1 - Ti / Si, где:</w:t>
      </w:r>
    </w:p>
    <w:p w:rsidR="007C3BE7" w:rsidRPr="007C3BE7" w:rsidRDefault="007C3BE7" w:rsidP="00F658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Ti - фактически достигнутое значение </w:t>
      </w:r>
      <w:r w:rsidR="00962A95">
        <w:rPr>
          <w:rFonts w:ascii="Times New Roman" w:hAnsi="Times New Roman" w:cs="Times New Roman"/>
          <w:sz w:val="28"/>
          <w:szCs w:val="28"/>
        </w:rPr>
        <w:t>i-го показателя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 на отчетную дату;</w:t>
      </w:r>
    </w:p>
    <w:p w:rsidR="007C3BE7" w:rsidRPr="007C3BE7" w:rsidRDefault="007C3BE7" w:rsidP="00F658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Si - плановое значение i-го показате</w:t>
      </w:r>
      <w:r w:rsidR="00962A95">
        <w:rPr>
          <w:rFonts w:ascii="Times New Roman" w:hAnsi="Times New Roman" w:cs="Times New Roman"/>
          <w:sz w:val="28"/>
          <w:szCs w:val="28"/>
        </w:rPr>
        <w:t>ля результата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использования субсидии, установленное соглашением.</w:t>
      </w:r>
    </w:p>
    <w:p w:rsidR="007C3BE7" w:rsidRPr="007C3BE7" w:rsidRDefault="007C3BE7" w:rsidP="00F658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0"/>
      <w:bookmarkEnd w:id="6"/>
      <w:r w:rsidRPr="007C3BE7">
        <w:rPr>
          <w:rFonts w:ascii="Times New Roman" w:hAnsi="Times New Roman" w:cs="Times New Roman"/>
          <w:sz w:val="28"/>
          <w:szCs w:val="28"/>
        </w:rPr>
        <w:t xml:space="preserve">15.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обязательств, предусмотренных графиком выполнения мероприятий по капитальному строительству (реконструкции) объектов, указанных в </w:t>
      </w:r>
      <w:hyperlink w:anchor="P13" w:history="1">
        <w:r w:rsidRPr="00F6588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без учета размера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бюджетных средств, подлежит возврату из местного бюджета в доход </w:t>
      </w:r>
      <w:r w:rsidRPr="00E5660F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7C3BE7">
        <w:rPr>
          <w:rFonts w:ascii="Times New Roman" w:hAnsi="Times New Roman" w:cs="Times New Roman"/>
          <w:sz w:val="28"/>
          <w:szCs w:val="28"/>
        </w:rPr>
        <w:t xml:space="preserve"> в срок до 1 июня года, следующего за годом предоставления субсидии, если администрацией муниципального образования, допустившего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r w:rsidR="0052694B">
        <w:rPr>
          <w:rFonts w:ascii="Times New Roman" w:hAnsi="Times New Roman" w:cs="Times New Roman"/>
          <w:sz w:val="28"/>
          <w:szCs w:val="28"/>
        </w:rPr>
        <w:t>пунктом 20 Правил.</w:t>
      </w:r>
    </w:p>
    <w:p w:rsidR="007C3BE7" w:rsidRPr="007C3BE7" w:rsidRDefault="007C3BE7" w:rsidP="00F658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В случае одновременного нарушения муниципальным образованием</w:t>
      </w:r>
      <w:r w:rsidR="0052694B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с</w:t>
      </w:r>
      <w:r w:rsidRPr="007C3BE7">
        <w:rPr>
          <w:rFonts w:ascii="Times New Roman" w:hAnsi="Times New Roman" w:cs="Times New Roman"/>
          <w:sz w:val="28"/>
          <w:szCs w:val="28"/>
        </w:rPr>
        <w:t xml:space="preserve">оглашением в соответствии с </w:t>
      </w:r>
      <w:hyperlink w:anchor="P34" w:history="1">
        <w:r w:rsidRPr="00F6588B">
          <w:rPr>
            <w:rFonts w:ascii="Times New Roman" w:hAnsi="Times New Roman" w:cs="Times New Roman"/>
            <w:sz w:val="28"/>
            <w:szCs w:val="28"/>
          </w:rPr>
          <w:t>пунктами 13.1</w:t>
        </w:r>
      </w:hyperlink>
      <w:r w:rsidR="00F6588B">
        <w:rPr>
          <w:rFonts w:ascii="Times New Roman" w:hAnsi="Times New Roman" w:cs="Times New Roman"/>
          <w:sz w:val="28"/>
          <w:szCs w:val="28"/>
        </w:rPr>
        <w:t>.</w:t>
      </w:r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 и графиком выполнения мероприятий по капитальному строительству (реконструкции) объектов, возврату подлежит объем средств, соответствующий размеру субсидии на софинансирование капитальных вложений в объекты муниципальной собственности, </w:t>
      </w:r>
      <w:r w:rsidRPr="007C3BE7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определенный в соответствии с </w:t>
      </w:r>
      <w:hyperlink w:anchor="P60" w:history="1">
        <w:r w:rsidRPr="00F6588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7C3BE7" w:rsidRPr="007C3BE7" w:rsidRDefault="007C3BE7" w:rsidP="00F658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16. Освобождение муниципального образования от применения мер ответственности, предусмотренных </w:t>
      </w:r>
      <w:hyperlink w:anchor="P37" w:history="1">
        <w:r w:rsidRPr="00F6588B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F658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0" w:history="1">
        <w:r w:rsidRPr="00F6588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в том числе от возврата средств в доход областного бюджета, осуществляется в соответствии с пунктом</w:t>
      </w:r>
      <w:r w:rsidR="0052694B">
        <w:rPr>
          <w:rFonts w:ascii="Times New Roman" w:hAnsi="Times New Roman" w:cs="Times New Roman"/>
          <w:sz w:val="28"/>
          <w:szCs w:val="28"/>
        </w:rPr>
        <w:t xml:space="preserve"> 20 Правил</w:t>
      </w:r>
      <w:r w:rsidRPr="007C3BE7">
        <w:rPr>
          <w:rFonts w:ascii="Times New Roman" w:hAnsi="Times New Roman" w:cs="Times New Roman"/>
          <w:sz w:val="28"/>
          <w:szCs w:val="28"/>
        </w:rPr>
        <w:t>.</w:t>
      </w:r>
    </w:p>
    <w:p w:rsidR="007C3BE7" w:rsidRPr="007C3BE7" w:rsidRDefault="007C3BE7" w:rsidP="00BB75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17. Органы местного самоуправления предоставляют главн</w:t>
      </w:r>
      <w:r w:rsidR="00FC5C4C">
        <w:rPr>
          <w:rFonts w:ascii="Times New Roman" w:hAnsi="Times New Roman" w:cs="Times New Roman"/>
          <w:sz w:val="28"/>
          <w:szCs w:val="28"/>
        </w:rPr>
        <w:t>ым</w:t>
      </w:r>
      <w:r w:rsidRPr="007C3BE7">
        <w:rPr>
          <w:rFonts w:ascii="Times New Roman" w:hAnsi="Times New Roman" w:cs="Times New Roman"/>
          <w:sz w:val="28"/>
          <w:szCs w:val="28"/>
        </w:rPr>
        <w:t xml:space="preserve"> распорядите</w:t>
      </w:r>
      <w:r w:rsidR="00FC5C4C">
        <w:rPr>
          <w:rFonts w:ascii="Times New Roman" w:hAnsi="Times New Roman" w:cs="Times New Roman"/>
          <w:sz w:val="28"/>
          <w:szCs w:val="28"/>
        </w:rPr>
        <w:t>лям</w:t>
      </w:r>
      <w:r w:rsidRPr="007C3BE7">
        <w:rPr>
          <w:rFonts w:ascii="Times New Roman" w:hAnsi="Times New Roman" w:cs="Times New Roman"/>
          <w:sz w:val="28"/>
          <w:szCs w:val="28"/>
        </w:rPr>
        <w:t xml:space="preserve"> бюджетных средств документы, подтверждающие проводимые расходы в соответствии с заключенным</w:t>
      </w:r>
      <w:r w:rsidR="00FC5C4C">
        <w:rPr>
          <w:rFonts w:ascii="Times New Roman" w:hAnsi="Times New Roman" w:cs="Times New Roman"/>
          <w:sz w:val="28"/>
          <w:szCs w:val="28"/>
        </w:rPr>
        <w:t>и</w:t>
      </w:r>
      <w:r w:rsidRPr="007C3BE7">
        <w:rPr>
          <w:rFonts w:ascii="Times New Roman" w:hAnsi="Times New Roman" w:cs="Times New Roman"/>
          <w:sz w:val="28"/>
          <w:szCs w:val="28"/>
        </w:rPr>
        <w:t xml:space="preserve"> </w:t>
      </w:r>
      <w:r w:rsidR="0052694B">
        <w:rPr>
          <w:rFonts w:ascii="Times New Roman" w:hAnsi="Times New Roman" w:cs="Times New Roman"/>
          <w:sz w:val="28"/>
          <w:szCs w:val="28"/>
        </w:rPr>
        <w:t>с</w:t>
      </w:r>
      <w:r w:rsidR="00F801DE" w:rsidRPr="007C3BE7">
        <w:rPr>
          <w:rFonts w:ascii="Times New Roman" w:hAnsi="Times New Roman" w:cs="Times New Roman"/>
          <w:sz w:val="28"/>
          <w:szCs w:val="28"/>
        </w:rPr>
        <w:t>оглашениям</w:t>
      </w:r>
      <w:r w:rsidR="00F801DE">
        <w:rPr>
          <w:rFonts w:ascii="Times New Roman" w:hAnsi="Times New Roman" w:cs="Times New Roman"/>
          <w:sz w:val="28"/>
          <w:szCs w:val="28"/>
        </w:rPr>
        <w:t>и</w:t>
      </w:r>
      <w:r w:rsidRPr="007C3BE7">
        <w:rPr>
          <w:rFonts w:ascii="Times New Roman" w:hAnsi="Times New Roman" w:cs="Times New Roman"/>
          <w:sz w:val="28"/>
          <w:szCs w:val="28"/>
        </w:rPr>
        <w:t xml:space="preserve"> о предоставлении субсидии бюджету муниципального образования.</w:t>
      </w:r>
    </w:p>
    <w:p w:rsidR="00B354C8" w:rsidRPr="007C3BE7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18. Органы местного самоуправления муниципальных образований обеспечивают целевое и эффективное использование бюджетных средств. </w:t>
      </w:r>
      <w:r w:rsidR="004A55CE" w:rsidRPr="007C3BE7">
        <w:rPr>
          <w:rFonts w:ascii="Times New Roman" w:hAnsi="Times New Roman" w:cs="Times New Roman"/>
          <w:sz w:val="28"/>
          <w:szCs w:val="28"/>
        </w:rPr>
        <w:t>Главны</w:t>
      </w:r>
      <w:r w:rsidR="004A55CE">
        <w:rPr>
          <w:rFonts w:ascii="Times New Roman" w:hAnsi="Times New Roman" w:cs="Times New Roman"/>
          <w:sz w:val="28"/>
          <w:szCs w:val="28"/>
        </w:rPr>
        <w:t>е</w:t>
      </w:r>
      <w:r w:rsidR="004A55CE" w:rsidRPr="007C3BE7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A55CE">
        <w:rPr>
          <w:rFonts w:ascii="Times New Roman" w:hAnsi="Times New Roman" w:cs="Times New Roman"/>
          <w:sz w:val="28"/>
          <w:szCs w:val="28"/>
        </w:rPr>
        <w:t>и</w:t>
      </w:r>
      <w:r w:rsidR="004A55CE" w:rsidRPr="007C3BE7">
        <w:rPr>
          <w:rFonts w:ascii="Times New Roman" w:hAnsi="Times New Roman" w:cs="Times New Roman"/>
          <w:sz w:val="28"/>
          <w:szCs w:val="28"/>
        </w:rPr>
        <w:t xml:space="preserve"> </w:t>
      </w:r>
      <w:r w:rsidR="004A55CE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="004A55CE" w:rsidRPr="003669F9">
        <w:rPr>
          <w:rFonts w:ascii="Times New Roman" w:hAnsi="Times New Roman" w:cs="Times New Roman"/>
          <w:sz w:val="28"/>
          <w:szCs w:val="28"/>
        </w:rPr>
        <w:t xml:space="preserve">Брянской области осуществляют контроль за целевым использованием бюджетных </w:t>
      </w:r>
      <w:r w:rsidR="00342722" w:rsidRPr="003669F9">
        <w:rPr>
          <w:rFonts w:ascii="Times New Roman" w:hAnsi="Times New Roman" w:cs="Times New Roman"/>
          <w:sz w:val="28"/>
          <w:szCs w:val="28"/>
        </w:rPr>
        <w:t>средств.</w:t>
      </w:r>
      <w:r w:rsidR="004A55CE" w:rsidRPr="003669F9">
        <w:rPr>
          <w:rFonts w:ascii="Times New Roman" w:hAnsi="Times New Roman" w:cs="Times New Roman"/>
          <w:sz w:val="28"/>
          <w:szCs w:val="28"/>
        </w:rPr>
        <w:t xml:space="preserve"> Департамент строительства Брянской области о</w:t>
      </w:r>
      <w:r w:rsidR="00BB75C8" w:rsidRPr="003669F9">
        <w:rPr>
          <w:rFonts w:ascii="Times New Roman" w:hAnsi="Times New Roman" w:cs="Times New Roman"/>
          <w:sz w:val="28"/>
          <w:szCs w:val="28"/>
        </w:rPr>
        <w:t>существляет контроль через ГКУ «</w:t>
      </w:r>
      <w:r w:rsidR="004A55CE" w:rsidRPr="003669F9">
        <w:rPr>
          <w:rFonts w:ascii="Times New Roman" w:hAnsi="Times New Roman" w:cs="Times New Roman"/>
          <w:sz w:val="28"/>
          <w:szCs w:val="28"/>
        </w:rPr>
        <w:t>Управление капитального</w:t>
      </w:r>
      <w:r w:rsidR="00BB75C8" w:rsidRPr="003669F9">
        <w:rPr>
          <w:rFonts w:ascii="Times New Roman" w:hAnsi="Times New Roman" w:cs="Times New Roman"/>
          <w:sz w:val="28"/>
          <w:szCs w:val="28"/>
        </w:rPr>
        <w:t xml:space="preserve"> строительства Брянской области»</w:t>
      </w:r>
      <w:r w:rsidR="004A55CE" w:rsidRPr="003669F9">
        <w:rPr>
          <w:rFonts w:ascii="Times New Roman" w:hAnsi="Times New Roman" w:cs="Times New Roman"/>
          <w:sz w:val="28"/>
          <w:szCs w:val="28"/>
        </w:rPr>
        <w:t>.</w:t>
      </w:r>
      <w:r w:rsidR="004A55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BE7" w:rsidRPr="007C3BE7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 xml:space="preserve">19.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w:anchor="P37" w:history="1">
        <w:r w:rsidR="0052694B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Pr="00BB75C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52694B">
        <w:rPr>
          <w:rFonts w:ascii="Times New Roman" w:hAnsi="Times New Roman" w:cs="Times New Roman"/>
          <w:sz w:val="28"/>
          <w:szCs w:val="28"/>
        </w:rPr>
        <w:t>, 15</w:t>
      </w:r>
      <w:r w:rsidRPr="007C3BE7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7C3BE7" w:rsidRPr="007C3BE7" w:rsidRDefault="007C3BE7" w:rsidP="00BB75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p w:rsidR="007C3BE7" w:rsidRPr="007C3BE7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20. 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 w:rsidR="007C3BE7" w:rsidRPr="007C3BE7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3BE7">
        <w:rPr>
          <w:rFonts w:ascii="Times New Roman" w:hAnsi="Times New Roman" w:cs="Times New Roman"/>
          <w:sz w:val="28"/>
          <w:szCs w:val="28"/>
        </w:rPr>
        <w:t>21. Не</w:t>
      </w:r>
      <w:r w:rsidR="00955644">
        <w:rPr>
          <w:rFonts w:ascii="Times New Roman" w:hAnsi="Times New Roman" w:cs="Times New Roman"/>
          <w:sz w:val="28"/>
          <w:szCs w:val="28"/>
        </w:rPr>
        <w:t xml:space="preserve"> </w:t>
      </w:r>
      <w:r w:rsidRPr="007C3BE7">
        <w:rPr>
          <w:rFonts w:ascii="Times New Roman" w:hAnsi="Times New Roman" w:cs="Times New Roman"/>
          <w:sz w:val="28"/>
          <w:szCs w:val="28"/>
        </w:rPr>
        <w:t>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 w:rsidR="008F1D0E" w:rsidRPr="007C3BE7" w:rsidRDefault="008F1D0E" w:rsidP="0057489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3BE7" w:rsidRPr="003669F9" w:rsidRDefault="007C3BE7" w:rsidP="0057489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669F9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367975" w:rsidRPr="000D25BA" w:rsidRDefault="00367975" w:rsidP="003679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распределения субсидий</w:t>
      </w:r>
      <w:r w:rsidRPr="000D25BA">
        <w:rPr>
          <w:rFonts w:ascii="Times New Roman" w:hAnsi="Times New Roman" w:cs="Times New Roman"/>
          <w:b w:val="0"/>
          <w:sz w:val="28"/>
          <w:szCs w:val="28"/>
        </w:rPr>
        <w:t xml:space="preserve"> бюджетам муниципальных образований</w:t>
      </w:r>
    </w:p>
    <w:p w:rsidR="00367975" w:rsidRPr="000D25BA" w:rsidRDefault="00367975" w:rsidP="003679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>на софинансирование объектов капитальных вложений в рамках</w:t>
      </w:r>
    </w:p>
    <w:p w:rsidR="00367975" w:rsidRPr="000D25BA" w:rsidRDefault="00367975" w:rsidP="003679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25B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 w:rsidRPr="000D25BA">
        <w:rPr>
          <w:rFonts w:ascii="Times New Roman" w:hAnsi="Times New Roman" w:cs="Times New Roman"/>
          <w:b w:val="0"/>
          <w:sz w:val="28"/>
          <w:szCs w:val="28"/>
        </w:rPr>
        <w:t>Развитие культуры</w:t>
      </w:r>
    </w:p>
    <w:p w:rsidR="00367975" w:rsidRPr="000D25BA" w:rsidRDefault="00367975" w:rsidP="003679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туризма в Брянской области»</w:t>
      </w:r>
    </w:p>
    <w:p w:rsidR="007C3BE7" w:rsidRPr="003669F9" w:rsidRDefault="007C3BE7" w:rsidP="003679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C3BE7" w:rsidRPr="003669F9" w:rsidRDefault="00B423C9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1.</w:t>
      </w:r>
      <w:r w:rsidR="00BB75C8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7C3BE7" w:rsidRPr="003669F9">
        <w:rPr>
          <w:rFonts w:ascii="Times New Roman" w:hAnsi="Times New Roman" w:cs="Times New Roman"/>
          <w:sz w:val="28"/>
          <w:szCs w:val="28"/>
        </w:rPr>
        <w:t>Распределение субсидий</w:t>
      </w:r>
      <w:r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7C3BE7" w:rsidRPr="003669F9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вложений,</w:t>
      </w:r>
      <w:r w:rsidRPr="003669F9">
        <w:rPr>
          <w:rFonts w:ascii="Times New Roman" w:hAnsi="Times New Roman" w:cs="Times New Roman"/>
          <w:sz w:val="28"/>
          <w:szCs w:val="28"/>
        </w:rPr>
        <w:t xml:space="preserve"> для достижения целей, определенных в </w:t>
      </w:r>
      <w:r w:rsidR="00955644">
        <w:rPr>
          <w:rFonts w:ascii="Times New Roman" w:hAnsi="Times New Roman" w:cs="Times New Roman"/>
          <w:sz w:val="28"/>
          <w:szCs w:val="28"/>
        </w:rPr>
        <w:t xml:space="preserve">подпунктах 2.1, </w:t>
      </w:r>
      <w:r w:rsidRPr="003669F9">
        <w:rPr>
          <w:rFonts w:ascii="Times New Roman" w:hAnsi="Times New Roman" w:cs="Times New Roman"/>
          <w:sz w:val="28"/>
          <w:szCs w:val="28"/>
        </w:rPr>
        <w:t xml:space="preserve">2.2. </w:t>
      </w:r>
      <w:r w:rsidR="006D0C14"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Pr="003669F9">
        <w:rPr>
          <w:rFonts w:ascii="Times New Roman" w:hAnsi="Times New Roman" w:cs="Times New Roman"/>
          <w:sz w:val="28"/>
          <w:szCs w:val="28"/>
        </w:rPr>
        <w:t>Порядка</w:t>
      </w:r>
      <w:r w:rsidR="007C3BE7" w:rsidRPr="003669F9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образованиями, осуществляется по следующей формуле:</w:t>
      </w:r>
    </w:p>
    <w:p w:rsidR="007C3BE7" w:rsidRPr="003669F9" w:rsidRDefault="007C3BE7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3BE7" w:rsidRPr="003669F9" w:rsidRDefault="007C3BE7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lastRenderedPageBreak/>
        <w:t>Ciр = C х Vi / V, где:</w:t>
      </w:r>
    </w:p>
    <w:p w:rsidR="007C3BE7" w:rsidRPr="003669F9" w:rsidRDefault="007C3BE7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3BE7" w:rsidRPr="003669F9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Ciр - размер субсидии бюджету i-го муниципального образования на соответствующий финансовый год;</w:t>
      </w:r>
    </w:p>
    <w:p w:rsidR="007C3BE7" w:rsidRPr="003669F9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 xml:space="preserve">C - общий объем </w:t>
      </w:r>
      <w:r w:rsidR="00BB75C8" w:rsidRPr="003669F9">
        <w:rPr>
          <w:rFonts w:ascii="Times New Roman" w:hAnsi="Times New Roman" w:cs="Times New Roman"/>
          <w:sz w:val="28"/>
          <w:szCs w:val="28"/>
        </w:rPr>
        <w:t>субсидий,</w:t>
      </w:r>
      <w:r w:rsidRPr="003669F9">
        <w:rPr>
          <w:rFonts w:ascii="Times New Roman" w:hAnsi="Times New Roman" w:cs="Times New Roman"/>
          <w:sz w:val="28"/>
          <w:szCs w:val="28"/>
        </w:rPr>
        <w:t xml:space="preserve"> выделяемых бюджетам муниципальных образований на софинансирование объектов капитальных вложений на соответствующий финансовый год;</w:t>
      </w:r>
    </w:p>
    <w:p w:rsidR="007C3BE7" w:rsidRPr="003669F9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 согласно представленным муниципальными образованиями заявкам на софинансирование объектов капитальных вложений на соответствующий финансовый год;</w:t>
      </w:r>
    </w:p>
    <w:p w:rsidR="00B423C9" w:rsidRPr="003669F9" w:rsidRDefault="007C3BE7" w:rsidP="00BB75C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Vi - объем средств, необходимый i-му муниципальному образованию на софинансирование объектов капитальных вложений на соответствующий финансовый год, согласно представленной заявке.</w:t>
      </w:r>
    </w:p>
    <w:p w:rsidR="00B423C9" w:rsidRPr="003669F9" w:rsidRDefault="00B423C9" w:rsidP="00574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2.</w:t>
      </w:r>
      <w:r w:rsidR="003A3899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Pr="003669F9">
        <w:rPr>
          <w:rFonts w:ascii="Times New Roman" w:hAnsi="Times New Roman" w:cs="Times New Roman"/>
          <w:sz w:val="28"/>
          <w:szCs w:val="28"/>
        </w:rPr>
        <w:t>Распределение субсидий на софинансирование объектов капитальных вложений, для дос</w:t>
      </w:r>
      <w:r w:rsidR="003A3899" w:rsidRPr="003669F9">
        <w:rPr>
          <w:rFonts w:ascii="Times New Roman" w:hAnsi="Times New Roman" w:cs="Times New Roman"/>
          <w:sz w:val="28"/>
          <w:szCs w:val="28"/>
        </w:rPr>
        <w:t xml:space="preserve">тижения целей, определенных в подпункте </w:t>
      </w:r>
      <w:r w:rsidRPr="003669F9">
        <w:rPr>
          <w:rFonts w:ascii="Times New Roman" w:hAnsi="Times New Roman" w:cs="Times New Roman"/>
          <w:sz w:val="28"/>
          <w:szCs w:val="28"/>
        </w:rPr>
        <w:t>2.3.</w:t>
      </w:r>
      <w:r w:rsidR="00560D1B" w:rsidRPr="003669F9">
        <w:rPr>
          <w:rFonts w:ascii="Times New Roman" w:hAnsi="Times New Roman" w:cs="Times New Roman"/>
          <w:sz w:val="28"/>
          <w:szCs w:val="28"/>
        </w:rPr>
        <w:t xml:space="preserve"> </w:t>
      </w:r>
      <w:r w:rsidR="006D0C14" w:rsidRPr="003669F9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Pr="003669F9">
        <w:rPr>
          <w:rFonts w:ascii="Times New Roman" w:hAnsi="Times New Roman" w:cs="Times New Roman"/>
          <w:sz w:val="28"/>
          <w:szCs w:val="28"/>
        </w:rPr>
        <w:t>Порядка между муниципальными образованиями, осуществляется по следующей формуле:</w:t>
      </w:r>
    </w:p>
    <w:p w:rsidR="00B423C9" w:rsidRPr="003669F9" w:rsidRDefault="00B423C9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23C9" w:rsidRPr="003669F9" w:rsidRDefault="00B423C9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Ciр = C х Vi / V, где:</w:t>
      </w:r>
    </w:p>
    <w:p w:rsidR="00B423C9" w:rsidRPr="003669F9" w:rsidRDefault="00B423C9" w:rsidP="00574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23C9" w:rsidRPr="003669F9" w:rsidRDefault="00B423C9" w:rsidP="003A38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Ciр - размер субсидии бюджету i-го муниципального образования на соответствующий финансовый год;</w:t>
      </w:r>
    </w:p>
    <w:p w:rsidR="00B423C9" w:rsidRPr="003669F9" w:rsidRDefault="00B423C9" w:rsidP="003A38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C - общий объем субсидий</w:t>
      </w:r>
      <w:r w:rsidR="00E81F4D">
        <w:rPr>
          <w:rFonts w:ascii="Times New Roman" w:hAnsi="Times New Roman" w:cs="Times New Roman"/>
          <w:sz w:val="28"/>
          <w:szCs w:val="28"/>
        </w:rPr>
        <w:t>,</w:t>
      </w:r>
      <w:r w:rsidRPr="003669F9">
        <w:rPr>
          <w:rFonts w:ascii="Times New Roman" w:hAnsi="Times New Roman" w:cs="Times New Roman"/>
          <w:sz w:val="28"/>
          <w:szCs w:val="28"/>
        </w:rPr>
        <w:t xml:space="preserve"> выделяемых бюджетам муниципальных образований на софинансирование объектов капитальных вложений на соответствующий финансовый год;</w:t>
      </w:r>
    </w:p>
    <w:p w:rsidR="00B423C9" w:rsidRPr="003669F9" w:rsidRDefault="00B423C9" w:rsidP="003A38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культуры Брянской области согласно представленным муниципальными образованиями заявкам на софинансирование объектов капитальных вложений на соответствующий финансовый год;</w:t>
      </w:r>
    </w:p>
    <w:p w:rsidR="00B423C9" w:rsidRPr="003669F9" w:rsidRDefault="00B423C9" w:rsidP="003A38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69F9">
        <w:rPr>
          <w:rFonts w:ascii="Times New Roman" w:hAnsi="Times New Roman" w:cs="Times New Roman"/>
          <w:sz w:val="28"/>
          <w:szCs w:val="28"/>
        </w:rPr>
        <w:t>Vi - объем средств, необходимый i-му муниципальному образованию на софинансирование объектов капитальных вложений на соответствующий финансовый год, согласно представленной заявке.</w:t>
      </w:r>
    </w:p>
    <w:p w:rsidR="00ED4AB4" w:rsidRDefault="00ED4AB4" w:rsidP="00574894">
      <w:pPr>
        <w:spacing w:line="240" w:lineRule="auto"/>
      </w:pPr>
    </w:p>
    <w:sectPr w:rsidR="00ED4AB4" w:rsidSect="00226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E7"/>
    <w:rsid w:val="00005952"/>
    <w:rsid w:val="0005752B"/>
    <w:rsid w:val="00086221"/>
    <w:rsid w:val="00092E07"/>
    <w:rsid w:val="000D25BA"/>
    <w:rsid w:val="0017286A"/>
    <w:rsid w:val="00226F58"/>
    <w:rsid w:val="002B3025"/>
    <w:rsid w:val="002C0C9D"/>
    <w:rsid w:val="00342722"/>
    <w:rsid w:val="003669F9"/>
    <w:rsid w:val="00367975"/>
    <w:rsid w:val="003A3899"/>
    <w:rsid w:val="003C6CA0"/>
    <w:rsid w:val="00406934"/>
    <w:rsid w:val="004A55CE"/>
    <w:rsid w:val="00503A45"/>
    <w:rsid w:val="0052694B"/>
    <w:rsid w:val="005508F1"/>
    <w:rsid w:val="00560D1B"/>
    <w:rsid w:val="00574894"/>
    <w:rsid w:val="005A1893"/>
    <w:rsid w:val="00636B48"/>
    <w:rsid w:val="006564B8"/>
    <w:rsid w:val="006848CF"/>
    <w:rsid w:val="006D0C14"/>
    <w:rsid w:val="006D6216"/>
    <w:rsid w:val="00741D97"/>
    <w:rsid w:val="007C3BE7"/>
    <w:rsid w:val="008D5D81"/>
    <w:rsid w:val="008E0644"/>
    <w:rsid w:val="008F1D0E"/>
    <w:rsid w:val="0094132A"/>
    <w:rsid w:val="00955644"/>
    <w:rsid w:val="00962A95"/>
    <w:rsid w:val="009C02DC"/>
    <w:rsid w:val="009F12DB"/>
    <w:rsid w:val="00A2045B"/>
    <w:rsid w:val="00A508B2"/>
    <w:rsid w:val="00A917C4"/>
    <w:rsid w:val="00AF7AFD"/>
    <w:rsid w:val="00B354C8"/>
    <w:rsid w:val="00B423C9"/>
    <w:rsid w:val="00B77554"/>
    <w:rsid w:val="00BA6CD5"/>
    <w:rsid w:val="00BB75C8"/>
    <w:rsid w:val="00C05A7D"/>
    <w:rsid w:val="00C507EB"/>
    <w:rsid w:val="00C6536F"/>
    <w:rsid w:val="00CF57F8"/>
    <w:rsid w:val="00DC5E0C"/>
    <w:rsid w:val="00DE592E"/>
    <w:rsid w:val="00E5660F"/>
    <w:rsid w:val="00E81F4D"/>
    <w:rsid w:val="00ED27A5"/>
    <w:rsid w:val="00ED4AB4"/>
    <w:rsid w:val="00F40563"/>
    <w:rsid w:val="00F6588B"/>
    <w:rsid w:val="00F801DE"/>
    <w:rsid w:val="00FB7514"/>
    <w:rsid w:val="00FC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A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A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6C17E858791EAAAFD2B90F1281A486C63B3F2B3C7C99204DC554CA2E6447995DB28793A55DAA6C50EDEF28FCR8n3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6C17E858791EAAAFD2A70204EDF88BC4346325317B9173109A0F97796D4DCE08FD86DDE353B56C51F3E928F5D7C1E96F52C6B8209E36A20A288BRDnEH" TargetMode="External"/><Relationship Id="rId5" Type="http://schemas.openxmlformats.org/officeDocument/2006/relationships/hyperlink" Target="consultantplus://offline/ref=D86C17E858791EAAAFD2A70204EDF88BC4346325317B9173109A0F97796D4DCE08FD86DDE353B56C51F3EC2BF5D7C1E96F52C6B8209E36A20A288BRDnE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2215</Words>
  <Characters>12632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14818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cp:lastPrinted>2020-10-12T09:21:00Z</cp:lastPrinted>
  <dcterms:created xsi:type="dcterms:W3CDTF">2020-10-28T14:32:00Z</dcterms:created>
  <dcterms:modified xsi:type="dcterms:W3CDTF">2020-10-28T14:32:00Z</dcterms:modified>
</cp:coreProperties>
</file>